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5944E" w14:textId="2E09AD76" w:rsidR="00F6755C" w:rsidRDefault="00F6755C" w:rsidP="00F6755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3360" behindDoc="1" locked="0" layoutInCell="1" allowOverlap="1" wp14:anchorId="07B992B6" wp14:editId="274EDDAD">
            <wp:simplePos x="0" y="0"/>
            <wp:positionH relativeFrom="leftMargin">
              <wp:posOffset>561975</wp:posOffset>
            </wp:positionH>
            <wp:positionV relativeFrom="paragraph">
              <wp:posOffset>31115</wp:posOffset>
            </wp:positionV>
            <wp:extent cx="1047750" cy="1000125"/>
            <wp:effectExtent l="0" t="0" r="0" b="9525"/>
            <wp:wrapNone/>
            <wp:docPr id="2105129690" name="Picture 2105129690" descr="A logo of a colle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of a colleg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>ST. JOSEPH’S INDIAN COMPOSITE PU COLLEGE</w:t>
      </w:r>
    </w:p>
    <w:p w14:paraId="7FD75E6E" w14:textId="77777777" w:rsidR="00F6755C" w:rsidRDefault="00F6755C" w:rsidP="00F6755C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#23, Vittal Mallya Road, Bengaluru – 560001</w:t>
      </w:r>
    </w:p>
    <w:p w14:paraId="58DAE98E" w14:textId="77777777" w:rsidR="00F6755C" w:rsidRPr="007023BE" w:rsidRDefault="00F6755C" w:rsidP="00F6755C">
      <w:pPr>
        <w:spacing w:line="276" w:lineRule="auto"/>
        <w:jc w:val="center"/>
        <w:rPr>
          <w:rFonts w:ascii="Times New Roman" w:hAnsi="Times New Roman" w:cs="Times New Roman"/>
          <w:b/>
          <w:color w:val="00B050"/>
          <w:sz w:val="32"/>
        </w:rPr>
      </w:pPr>
      <w:r w:rsidRPr="007023BE">
        <w:rPr>
          <w:rFonts w:ascii="Times New Roman" w:hAnsi="Times New Roman" w:cs="Times New Roman"/>
          <w:b/>
          <w:color w:val="00B050"/>
          <w:sz w:val="32"/>
        </w:rPr>
        <w:t>SUBJECT: BIOLOGY (36)</w:t>
      </w:r>
    </w:p>
    <w:p w14:paraId="613EC659" w14:textId="77777777" w:rsidR="00F6755C" w:rsidRPr="007023BE" w:rsidRDefault="00F6755C" w:rsidP="00F6755C">
      <w:pPr>
        <w:spacing w:line="276" w:lineRule="auto"/>
        <w:jc w:val="center"/>
        <w:rPr>
          <w:rFonts w:ascii="Times New Roman" w:hAnsi="Times New Roman" w:cs="Times New Roman"/>
          <w:b/>
          <w:color w:val="EE0000"/>
          <w:sz w:val="32"/>
        </w:rPr>
      </w:pPr>
      <w:r w:rsidRPr="007023BE">
        <w:rPr>
          <w:rFonts w:ascii="Times New Roman" w:hAnsi="Times New Roman" w:cs="Times New Roman"/>
          <w:b/>
          <w:color w:val="EE0000"/>
          <w:sz w:val="32"/>
        </w:rPr>
        <w:t>CLASS – I PUC</w:t>
      </w:r>
    </w:p>
    <w:p w14:paraId="404C3566" w14:textId="4A3650C2" w:rsidR="00F6755C" w:rsidRPr="007A24CF" w:rsidRDefault="00F6755C" w:rsidP="00F6755C">
      <w:pPr>
        <w:spacing w:line="276" w:lineRule="auto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7A24CF">
        <w:rPr>
          <w:rFonts w:ascii="Times New Roman" w:hAnsi="Times New Roman" w:cs="Times New Roman"/>
          <w:b/>
          <w:color w:val="0070C0"/>
          <w:sz w:val="28"/>
          <w:u w:val="single"/>
        </w:rPr>
        <w:t xml:space="preserve">PORTIONS FOR </w:t>
      </w:r>
      <w:r w:rsidR="00707628">
        <w:rPr>
          <w:rFonts w:ascii="Times New Roman" w:hAnsi="Times New Roman" w:cs="Times New Roman"/>
          <w:b/>
          <w:color w:val="0070C0"/>
          <w:sz w:val="28"/>
          <w:u w:val="single"/>
        </w:rPr>
        <w:t>MID TERM EXAMINATION</w:t>
      </w:r>
      <w:r w:rsidRPr="007A24CF">
        <w:rPr>
          <w:rFonts w:ascii="Times New Roman" w:hAnsi="Times New Roman" w:cs="Times New Roman"/>
          <w:b/>
          <w:color w:val="0070C0"/>
          <w:sz w:val="28"/>
          <w:u w:val="single"/>
        </w:rPr>
        <w:t xml:space="preserve"> – </w:t>
      </w:r>
      <w:r w:rsidR="00707628">
        <w:rPr>
          <w:rFonts w:ascii="Times New Roman" w:hAnsi="Times New Roman" w:cs="Times New Roman"/>
          <w:b/>
          <w:color w:val="0070C0"/>
          <w:sz w:val="28"/>
          <w:u w:val="single"/>
        </w:rPr>
        <w:t>SEP / OCT</w:t>
      </w:r>
      <w:r w:rsidRPr="007A24CF">
        <w:rPr>
          <w:rFonts w:ascii="Times New Roman" w:hAnsi="Times New Roman" w:cs="Times New Roman"/>
          <w:b/>
          <w:color w:val="0070C0"/>
          <w:sz w:val="28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70C0"/>
          <w:sz w:val="28"/>
          <w:u w:val="single"/>
        </w:rPr>
        <w:t>6</w:t>
      </w:r>
    </w:p>
    <w:p w14:paraId="46A96791" w14:textId="77777777" w:rsidR="00F6755C" w:rsidRDefault="00F6755C" w:rsidP="00F6755C">
      <w:pPr>
        <w:spacing w:line="276" w:lineRule="auto"/>
        <w:ind w:left="113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1 – The Living World</w:t>
      </w:r>
    </w:p>
    <w:p w14:paraId="6BF6F386" w14:textId="77777777" w:rsidR="00F6755C" w:rsidRDefault="00F6755C" w:rsidP="00F6755C">
      <w:pPr>
        <w:spacing w:line="276" w:lineRule="auto"/>
        <w:ind w:left="113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2 – Biological Classification</w:t>
      </w:r>
    </w:p>
    <w:p w14:paraId="7BE95150" w14:textId="77777777" w:rsidR="00F6755C" w:rsidRDefault="00F6755C" w:rsidP="00F6755C">
      <w:pPr>
        <w:spacing w:line="276" w:lineRule="auto"/>
        <w:ind w:left="113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3 – Plant Kingdom</w:t>
      </w:r>
    </w:p>
    <w:p w14:paraId="40E17129" w14:textId="77777777" w:rsidR="00F6755C" w:rsidRDefault="00F6755C" w:rsidP="00F6755C">
      <w:pPr>
        <w:spacing w:line="276" w:lineRule="auto"/>
        <w:ind w:left="113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4 – Animal Kingdom</w:t>
      </w:r>
    </w:p>
    <w:p w14:paraId="23BEF88E" w14:textId="21CB906C" w:rsidR="00F6755C" w:rsidRDefault="00F6755C" w:rsidP="00F6755C">
      <w:pPr>
        <w:spacing w:line="276" w:lineRule="auto"/>
        <w:ind w:left="113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5 – Morphology Of Flowering Plants</w:t>
      </w:r>
    </w:p>
    <w:p w14:paraId="1FCAC8C8" w14:textId="1C138D42" w:rsidR="00B249C8" w:rsidRDefault="00B249C8" w:rsidP="00F6755C">
      <w:pPr>
        <w:spacing w:line="276" w:lineRule="auto"/>
        <w:ind w:left="113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6 – Anatomy of Flowering Plants</w:t>
      </w:r>
    </w:p>
    <w:p w14:paraId="7A9A1F06" w14:textId="5341D6E2" w:rsidR="00B249C8" w:rsidRDefault="00B249C8" w:rsidP="00F6755C">
      <w:pPr>
        <w:spacing w:line="276" w:lineRule="auto"/>
        <w:ind w:left="113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7 – Structural Organization in Animals</w:t>
      </w:r>
    </w:p>
    <w:p w14:paraId="7A0684D9" w14:textId="6BB6B722" w:rsidR="00025EA9" w:rsidRDefault="00025EA9" w:rsidP="00F6755C">
      <w:pPr>
        <w:spacing w:line="276" w:lineRule="auto"/>
        <w:ind w:left="113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8 – Cell: The Unit of Life</w:t>
      </w:r>
    </w:p>
    <w:p w14:paraId="098CFFBF" w14:textId="2E9DA0AA" w:rsidR="00025EA9" w:rsidRDefault="00025EA9" w:rsidP="00F6755C">
      <w:pPr>
        <w:spacing w:line="276" w:lineRule="auto"/>
        <w:ind w:left="113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9 – Biomolecules</w:t>
      </w:r>
    </w:p>
    <w:p w14:paraId="5030A8CD" w14:textId="222A91CF" w:rsidR="00025EA9" w:rsidRDefault="00025EA9" w:rsidP="00F6755C">
      <w:pPr>
        <w:spacing w:line="276" w:lineRule="auto"/>
        <w:ind w:left="113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10 – Cell Cycle and Cell Division</w:t>
      </w:r>
    </w:p>
    <w:p w14:paraId="70521E13" w14:textId="24DA7195" w:rsidR="000F53B1" w:rsidRDefault="000F53B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6B441A39" w14:textId="77777777" w:rsidR="00F6755C" w:rsidRDefault="00F6755C" w:rsidP="00F6755C">
      <w:pPr>
        <w:rPr>
          <w:rFonts w:ascii="Times New Roman" w:hAnsi="Times New Roman" w:cs="Times New Roman"/>
          <w:b/>
          <w:sz w:val="28"/>
        </w:rPr>
      </w:pPr>
    </w:p>
    <w:p w14:paraId="009354C4" w14:textId="77777777" w:rsidR="000F53B1" w:rsidRDefault="000F53B1" w:rsidP="000F53B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5408" behindDoc="1" locked="0" layoutInCell="1" allowOverlap="1" wp14:anchorId="081A9E2A" wp14:editId="0032749F">
            <wp:simplePos x="0" y="0"/>
            <wp:positionH relativeFrom="leftMargin">
              <wp:posOffset>561975</wp:posOffset>
            </wp:positionH>
            <wp:positionV relativeFrom="paragraph">
              <wp:posOffset>31115</wp:posOffset>
            </wp:positionV>
            <wp:extent cx="1047750" cy="1000125"/>
            <wp:effectExtent l="0" t="0" r="0" b="9525"/>
            <wp:wrapNone/>
            <wp:docPr id="1485625867" name="Picture 1485625867" descr="A logo of a colle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of a colleg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>ST. JOSEPH’S INDIAN COMPOSITE PU COLLEGE</w:t>
      </w:r>
    </w:p>
    <w:p w14:paraId="2F27964E" w14:textId="77777777" w:rsidR="000F53B1" w:rsidRDefault="000F53B1" w:rsidP="000F53B1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#23, Vittal Mallya Road, Bengaluru – 560001</w:t>
      </w:r>
    </w:p>
    <w:p w14:paraId="1CBE0388" w14:textId="77777777" w:rsidR="000F53B1" w:rsidRPr="007023BE" w:rsidRDefault="000F53B1" w:rsidP="000F53B1">
      <w:pPr>
        <w:spacing w:line="276" w:lineRule="auto"/>
        <w:jc w:val="center"/>
        <w:rPr>
          <w:rFonts w:ascii="Times New Roman" w:hAnsi="Times New Roman" w:cs="Times New Roman"/>
          <w:b/>
          <w:color w:val="00B050"/>
          <w:sz w:val="32"/>
        </w:rPr>
      </w:pPr>
      <w:r w:rsidRPr="007023BE">
        <w:rPr>
          <w:rFonts w:ascii="Times New Roman" w:hAnsi="Times New Roman" w:cs="Times New Roman"/>
          <w:b/>
          <w:color w:val="00B050"/>
          <w:sz w:val="32"/>
        </w:rPr>
        <w:t>SUBJECT: BIOLOGY (36)</w:t>
      </w:r>
    </w:p>
    <w:p w14:paraId="409A4B8A" w14:textId="48028CA5" w:rsidR="000F53B1" w:rsidRPr="007023BE" w:rsidRDefault="000F53B1" w:rsidP="000F53B1">
      <w:pPr>
        <w:spacing w:line="276" w:lineRule="auto"/>
        <w:jc w:val="center"/>
        <w:rPr>
          <w:rFonts w:ascii="Times New Roman" w:hAnsi="Times New Roman" w:cs="Times New Roman"/>
          <w:b/>
          <w:color w:val="EE0000"/>
          <w:sz w:val="32"/>
        </w:rPr>
      </w:pPr>
      <w:r w:rsidRPr="007023BE">
        <w:rPr>
          <w:rFonts w:ascii="Times New Roman" w:hAnsi="Times New Roman" w:cs="Times New Roman"/>
          <w:b/>
          <w:color w:val="EE0000"/>
          <w:sz w:val="32"/>
        </w:rPr>
        <w:t>CLASS – I</w:t>
      </w:r>
      <w:r>
        <w:rPr>
          <w:rFonts w:ascii="Times New Roman" w:hAnsi="Times New Roman" w:cs="Times New Roman"/>
          <w:b/>
          <w:color w:val="EE0000"/>
          <w:sz w:val="32"/>
        </w:rPr>
        <w:t>I</w:t>
      </w:r>
      <w:r w:rsidRPr="007023BE">
        <w:rPr>
          <w:rFonts w:ascii="Times New Roman" w:hAnsi="Times New Roman" w:cs="Times New Roman"/>
          <w:b/>
          <w:color w:val="EE0000"/>
          <w:sz w:val="32"/>
        </w:rPr>
        <w:t xml:space="preserve"> PUC</w:t>
      </w:r>
    </w:p>
    <w:p w14:paraId="7A50C821" w14:textId="77777777" w:rsidR="000F53B1" w:rsidRPr="007A24CF" w:rsidRDefault="000F53B1" w:rsidP="000F53B1">
      <w:pPr>
        <w:spacing w:line="276" w:lineRule="auto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7A24CF">
        <w:rPr>
          <w:rFonts w:ascii="Times New Roman" w:hAnsi="Times New Roman" w:cs="Times New Roman"/>
          <w:b/>
          <w:color w:val="0070C0"/>
          <w:sz w:val="28"/>
          <w:u w:val="single"/>
        </w:rPr>
        <w:t xml:space="preserve">PORTIONS FOR </w:t>
      </w:r>
      <w:r>
        <w:rPr>
          <w:rFonts w:ascii="Times New Roman" w:hAnsi="Times New Roman" w:cs="Times New Roman"/>
          <w:b/>
          <w:color w:val="0070C0"/>
          <w:sz w:val="28"/>
          <w:u w:val="single"/>
        </w:rPr>
        <w:t>MID TERM EXAMINATION</w:t>
      </w:r>
      <w:r w:rsidRPr="007A24CF">
        <w:rPr>
          <w:rFonts w:ascii="Times New Roman" w:hAnsi="Times New Roman" w:cs="Times New Roman"/>
          <w:b/>
          <w:color w:val="0070C0"/>
          <w:sz w:val="28"/>
          <w:u w:val="single"/>
        </w:rPr>
        <w:t xml:space="preserve"> – </w:t>
      </w:r>
      <w:r>
        <w:rPr>
          <w:rFonts w:ascii="Times New Roman" w:hAnsi="Times New Roman" w:cs="Times New Roman"/>
          <w:b/>
          <w:color w:val="0070C0"/>
          <w:sz w:val="28"/>
          <w:u w:val="single"/>
        </w:rPr>
        <w:t>SEP / OCT</w:t>
      </w:r>
      <w:r w:rsidRPr="007A24CF">
        <w:rPr>
          <w:rFonts w:ascii="Times New Roman" w:hAnsi="Times New Roman" w:cs="Times New Roman"/>
          <w:b/>
          <w:color w:val="0070C0"/>
          <w:sz w:val="28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70C0"/>
          <w:sz w:val="28"/>
          <w:u w:val="single"/>
        </w:rPr>
        <w:t>6</w:t>
      </w:r>
    </w:p>
    <w:p w14:paraId="6269947D" w14:textId="77777777" w:rsidR="00F6755C" w:rsidRDefault="00F6755C" w:rsidP="00493E97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1 – Sexual Reproduction in Flowering Plants</w:t>
      </w:r>
    </w:p>
    <w:p w14:paraId="07725C40" w14:textId="77777777" w:rsidR="00F6755C" w:rsidRDefault="00F6755C" w:rsidP="00493E97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2 – Human Reproduction</w:t>
      </w:r>
    </w:p>
    <w:p w14:paraId="4949B8C0" w14:textId="77777777" w:rsidR="00F6755C" w:rsidRDefault="00F6755C" w:rsidP="00493E97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3 – Reproductive Health</w:t>
      </w:r>
    </w:p>
    <w:p w14:paraId="1DC75A10" w14:textId="67A1520D" w:rsidR="00F6755C" w:rsidRDefault="00F6755C" w:rsidP="00493E97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Chapter 4 – Principles Of Inheritance and Variation </w:t>
      </w:r>
    </w:p>
    <w:p w14:paraId="4B47F295" w14:textId="14452C6A" w:rsidR="001A158F" w:rsidRDefault="001A158F" w:rsidP="00493E97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Chapter 5 </w:t>
      </w:r>
      <w:r w:rsidR="00C40E53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40E53">
        <w:rPr>
          <w:rFonts w:ascii="Times New Roman" w:hAnsi="Times New Roman" w:cs="Times New Roman"/>
          <w:b/>
          <w:sz w:val="28"/>
        </w:rPr>
        <w:t>Molecular Basis of Inheritance</w:t>
      </w:r>
    </w:p>
    <w:p w14:paraId="0483AAF2" w14:textId="41FAB134" w:rsidR="00C40E53" w:rsidRDefault="00C40E53" w:rsidP="00493E97">
      <w:pPr>
        <w:spacing w:line="276" w:lineRule="auto"/>
        <w:ind w:left="99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Chapter 6 – Evolution</w:t>
      </w:r>
    </w:p>
    <w:p w14:paraId="0239BF1E" w14:textId="19936A96" w:rsidR="00C40E53" w:rsidRDefault="00C40E53" w:rsidP="00C40E53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sectPr w:rsidR="00C40E53" w:rsidSect="001A175F">
      <w:pgSz w:w="12240" w:h="15840"/>
      <w:pgMar w:top="851" w:right="720" w:bottom="1440" w:left="810" w:header="99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B7"/>
    <w:rsid w:val="00025EA9"/>
    <w:rsid w:val="000F53B1"/>
    <w:rsid w:val="00115703"/>
    <w:rsid w:val="00130464"/>
    <w:rsid w:val="0013440E"/>
    <w:rsid w:val="00143CD5"/>
    <w:rsid w:val="00151993"/>
    <w:rsid w:val="00185E73"/>
    <w:rsid w:val="001A158F"/>
    <w:rsid w:val="001A175F"/>
    <w:rsid w:val="0021455C"/>
    <w:rsid w:val="00253E55"/>
    <w:rsid w:val="002626B7"/>
    <w:rsid w:val="00265781"/>
    <w:rsid w:val="002760C9"/>
    <w:rsid w:val="003277D7"/>
    <w:rsid w:val="00352DB7"/>
    <w:rsid w:val="00356852"/>
    <w:rsid w:val="00372851"/>
    <w:rsid w:val="00372DC8"/>
    <w:rsid w:val="00493E97"/>
    <w:rsid w:val="004C51C7"/>
    <w:rsid w:val="004C6E54"/>
    <w:rsid w:val="005503BF"/>
    <w:rsid w:val="00552474"/>
    <w:rsid w:val="005B2C43"/>
    <w:rsid w:val="005D744A"/>
    <w:rsid w:val="0061799D"/>
    <w:rsid w:val="00657CEC"/>
    <w:rsid w:val="00667642"/>
    <w:rsid w:val="00667B4E"/>
    <w:rsid w:val="00673AAE"/>
    <w:rsid w:val="006F41D2"/>
    <w:rsid w:val="006F5EDD"/>
    <w:rsid w:val="007023BE"/>
    <w:rsid w:val="00707628"/>
    <w:rsid w:val="00731BFD"/>
    <w:rsid w:val="00740335"/>
    <w:rsid w:val="007A24CF"/>
    <w:rsid w:val="007B0D69"/>
    <w:rsid w:val="00810A1D"/>
    <w:rsid w:val="00863369"/>
    <w:rsid w:val="0088301E"/>
    <w:rsid w:val="009452BA"/>
    <w:rsid w:val="00960BD6"/>
    <w:rsid w:val="0097470B"/>
    <w:rsid w:val="009F737E"/>
    <w:rsid w:val="00A27F46"/>
    <w:rsid w:val="00A30A2D"/>
    <w:rsid w:val="00A369C3"/>
    <w:rsid w:val="00A61269"/>
    <w:rsid w:val="00B249C8"/>
    <w:rsid w:val="00BB30E9"/>
    <w:rsid w:val="00C002EE"/>
    <w:rsid w:val="00C40E53"/>
    <w:rsid w:val="00C81B58"/>
    <w:rsid w:val="00CA1297"/>
    <w:rsid w:val="00D01D02"/>
    <w:rsid w:val="00D215E8"/>
    <w:rsid w:val="00D21895"/>
    <w:rsid w:val="00DB4EC1"/>
    <w:rsid w:val="00DD1DC2"/>
    <w:rsid w:val="00DF72B4"/>
    <w:rsid w:val="00ED1B3E"/>
    <w:rsid w:val="00EE41D3"/>
    <w:rsid w:val="00EF3B38"/>
    <w:rsid w:val="00F34BD4"/>
    <w:rsid w:val="00F6755C"/>
    <w:rsid w:val="00F962BE"/>
    <w:rsid w:val="00FA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06EE4"/>
  <w15:chartTrackingRefBased/>
  <w15:docId w15:val="{35E00DE4-8FE6-4678-9735-3678AF34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DB7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2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2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DB7"/>
    <w:pPr>
      <w:spacing w:before="160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2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DB7"/>
    <w:pPr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2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D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Vinod Amrithraj</dc:creator>
  <cp:keywords/>
  <dc:description/>
  <cp:lastModifiedBy>M Vinod Amrithraj</cp:lastModifiedBy>
  <cp:revision>62</cp:revision>
  <dcterms:created xsi:type="dcterms:W3CDTF">2025-07-15T07:05:00Z</dcterms:created>
  <dcterms:modified xsi:type="dcterms:W3CDTF">2026-08-27T08:05:00Z</dcterms:modified>
</cp:coreProperties>
</file>